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566C" w14:textId="6EC42004" w:rsidR="009B6103" w:rsidRDefault="009B6103" w:rsidP="009B6103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GB"/>
        </w:rPr>
      </w:pPr>
      <w:r w:rsidRPr="009B610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en-GB"/>
        </w:rPr>
        <w:t>Политика в отношении обработки персональных данных</w:t>
      </w:r>
    </w:p>
    <w:p w14:paraId="750D33CF" w14:textId="77777777" w:rsidR="009B6103" w:rsidRPr="009B6103" w:rsidRDefault="009B6103" w:rsidP="009B6103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en-GB"/>
        </w:rPr>
      </w:pPr>
    </w:p>
    <w:p w14:paraId="35754FB1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1. Общие положения</w:t>
      </w:r>
    </w:p>
    <w:p w14:paraId="707F06B3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Территориальным фондом обязательного медицинского страхования Калининградской области (далее – Оператор).</w:t>
      </w:r>
    </w:p>
    <w:p w14:paraId="5430F338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4EF7E49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http://www.tfoms39.ru.</w:t>
      </w:r>
    </w:p>
    <w:p w14:paraId="22CCB9A5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22FAC3F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 Основные понятия, используемые в Политике</w:t>
      </w:r>
    </w:p>
    <w:p w14:paraId="093D7A9C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169560E8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BB35A87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http://www.tfoms39.ru;</w:t>
      </w:r>
    </w:p>
    <w:p w14:paraId="2AA4DA5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159FC3A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42DF9C3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2D38CA0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8C6A758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http://www.tfoms39.ru;</w:t>
      </w:r>
    </w:p>
    <w:p w14:paraId="780ED746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2.9. Пользователь – любой посетитель веб-сайта http://www.tfoms39.ru;</w:t>
      </w:r>
    </w:p>
    <w:p w14:paraId="6C657F74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CD77C0E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1BEE2C1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30DCC65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53672711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375291F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3. Оператор может обрабатывать следующие персональные данные Пользователя</w:t>
      </w:r>
    </w:p>
    <w:p w14:paraId="75B77671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3.1. Электронный адрес;</w:t>
      </w:r>
    </w:p>
    <w:p w14:paraId="1A47BD99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3.2.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4D414377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3.3. Вышеперечисленные данные далее по тексту Политики объединены общим понятием Персональные данные.</w:t>
      </w:r>
    </w:p>
    <w:p w14:paraId="5BC5FE80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55C15F46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4. Цели обработки персональных данных</w:t>
      </w:r>
    </w:p>
    <w:p w14:paraId="7670D40C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4.1. Цель обработки персональных данных Пользователя — информирование Пользователя посредством отправки электронных писем.</w:t>
      </w:r>
    </w:p>
    <w:p w14:paraId="6183C578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tfko@tfoms39.ru с пометкой «Отказ от уведомлений о новых продуктах и услугах и специальных предложениях».</w:t>
      </w:r>
    </w:p>
    <w:p w14:paraId="173B8934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20B45F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6588DA4B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5. Правовые основания обработки персональных данных</w:t>
      </w:r>
    </w:p>
    <w:p w14:paraId="4E2B51DA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http://www.tfoms39.ru.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EEFF388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065E925C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752180E7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6. Порядок сбора, хранения, передачи и других видов обработки персональных данных</w:t>
      </w:r>
    </w:p>
    <w:p w14:paraId="215B0193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B582E5B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lastRenderedPageBreak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0F73D9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80380BB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tfko@tfoms39.ru с пометкой «Актуализация персональных данных».</w:t>
      </w:r>
    </w:p>
    <w:p w14:paraId="696E77D3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tfko@tfoms39.ru с пометкой «Отзыв согласия на обработку персональных данных».</w:t>
      </w:r>
    </w:p>
    <w:p w14:paraId="4DF7B716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3337B43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7. Трансграничная передача персональных данных</w:t>
      </w:r>
    </w:p>
    <w:p w14:paraId="7B0A5B8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76736CB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DADEC47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 xml:space="preserve"> </w:t>
      </w:r>
    </w:p>
    <w:p w14:paraId="044E342B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8. Заключительные положения</w:t>
      </w:r>
    </w:p>
    <w:p w14:paraId="4733F6F7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tfko@tfoms39.ru.</w:t>
      </w:r>
    </w:p>
    <w:p w14:paraId="2F96350D" w14:textId="77777777" w:rsidR="009B6103" w:rsidRPr="009B6103" w:rsidRDefault="009B6103" w:rsidP="009B6103">
      <w:pPr>
        <w:rPr>
          <w:rFonts w:ascii="Times New Roman" w:eastAsia="Times New Roman" w:hAnsi="Times New Roman" w:cs="Times New Roman"/>
          <w:color w:val="212529"/>
          <w:lang w:eastAsia="en-GB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E7F64EA" w14:textId="307E0CF7" w:rsidR="009B6103" w:rsidRPr="009B6103" w:rsidRDefault="009B6103" w:rsidP="009B6103">
      <w:pPr>
        <w:rPr>
          <w:rFonts w:ascii="Times New Roman" w:hAnsi="Times New Roman" w:cs="Times New Roman"/>
        </w:rPr>
      </w:pPr>
      <w:r w:rsidRPr="009B6103">
        <w:rPr>
          <w:rFonts w:ascii="Times New Roman" w:eastAsia="Times New Roman" w:hAnsi="Times New Roman" w:cs="Times New Roman"/>
          <w:color w:val="212529"/>
          <w:lang w:eastAsia="en-GB"/>
        </w:rPr>
        <w:t>8.3. Актуальная версия Политики в свободном доступе расположена в сети Интернет по адресу http://www.tfoms39.ru.</w:t>
      </w:r>
    </w:p>
    <w:sectPr w:rsidR="009B6103" w:rsidRPr="009B6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03"/>
    <w:rsid w:val="009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4AF31"/>
  <w15:chartTrackingRefBased/>
  <w15:docId w15:val="{85790AA1-A117-B14C-8377-F142ACA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61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B610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610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61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B6103"/>
    <w:rPr>
      <w:b/>
      <w:bCs/>
    </w:rPr>
  </w:style>
  <w:style w:type="character" w:customStyle="1" w:styleId="link">
    <w:name w:val="link"/>
    <w:basedOn w:val="DefaultParagraphFont"/>
    <w:rsid w:val="009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52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07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5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53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Долгова</dc:creator>
  <cp:keywords/>
  <dc:description/>
  <cp:lastModifiedBy>Дарья Долгова</cp:lastModifiedBy>
  <cp:revision>1</cp:revision>
  <dcterms:created xsi:type="dcterms:W3CDTF">2021-03-25T08:44:00Z</dcterms:created>
  <dcterms:modified xsi:type="dcterms:W3CDTF">2021-03-25T08:45:00Z</dcterms:modified>
</cp:coreProperties>
</file>